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F2" w:rsidRPr="00485DF2" w:rsidRDefault="00485DF2" w:rsidP="00485DF2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91440</wp:posOffset>
            </wp:positionV>
            <wp:extent cx="1654810" cy="1835785"/>
            <wp:effectExtent l="0" t="0" r="2540" b="0"/>
            <wp:wrapSquare wrapText="bothSides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</w:t>
      </w:r>
      <w:r w:rsidRPr="00485DF2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28 апреля </w:t>
      </w:r>
    </w:p>
    <w:p w:rsidR="005B32C4" w:rsidRPr="00485DF2" w:rsidRDefault="00485DF2" w:rsidP="00485DF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85DF2">
        <w:rPr>
          <w:rFonts w:ascii="Times New Roman" w:hAnsi="Times New Roman" w:cs="Times New Roman"/>
          <w:b/>
          <w:color w:val="FF0000"/>
          <w:sz w:val="52"/>
          <w:szCs w:val="52"/>
        </w:rPr>
        <w:t>«Всемирный  день охраны труда»</w:t>
      </w:r>
    </w:p>
    <w:p w:rsidR="00485DF2" w:rsidRDefault="00485DF2" w:rsidP="001B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1B39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485DF2">
        <w:rPr>
          <w:rFonts w:ascii="Times New Roman" w:hAnsi="Times New Roman" w:cs="Times New Roman"/>
          <w:b/>
          <w:color w:val="FF0000"/>
          <w:sz w:val="32"/>
          <w:szCs w:val="32"/>
        </w:rPr>
        <w:t>Охрана труда</w:t>
      </w:r>
      <w:r w:rsidRPr="00485D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система сохранения жизни и здоровья работников в процессе трудовой деятельности, включающая в себя правовые, социально экономические, санитарно-гигиенические, лечебно-профилактические и иные мероприятия. </w:t>
      </w:r>
    </w:p>
    <w:p w:rsidR="00485DF2" w:rsidRPr="00485DF2" w:rsidRDefault="00485DF2" w:rsidP="001B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    </w:t>
      </w:r>
      <w:r w:rsidR="001B397D">
        <w:rPr>
          <w:rFonts w:ascii="Times New Roman" w:hAnsi="Times New Roman" w:cs="Times New Roman"/>
          <w:sz w:val="28"/>
          <w:szCs w:val="28"/>
        </w:rPr>
        <w:t xml:space="preserve">   </w:t>
      </w:r>
      <w:r w:rsidRPr="00485DF2">
        <w:rPr>
          <w:rFonts w:ascii="Times New Roman" w:hAnsi="Times New Roman" w:cs="Times New Roman"/>
          <w:sz w:val="28"/>
          <w:szCs w:val="28"/>
        </w:rPr>
        <w:t xml:space="preserve">В честь этого дня председатель Первичной профсоюзной организации </w:t>
      </w:r>
    </w:p>
    <w:p w:rsidR="00485DF2" w:rsidRPr="00485DF2" w:rsidRDefault="00485DF2" w:rsidP="001B3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85D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дошкольного образовательного учреждения детского сада общеразвивающего вида с приоритетным осуществлением физического развития воспитанников №26 « Орленок»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Ессентуки, провела мероприятия</w:t>
      </w:r>
      <w:r w:rsidR="001B39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нацеленные  на </w:t>
      </w:r>
      <w:r w:rsidR="001B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основам охраны труда, на профилактику от несчастных случаев. Этот </w:t>
      </w:r>
      <w:r w:rsidR="001B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также направлен на развитие идей безопасности и достойного труда.</w:t>
      </w:r>
    </w:p>
    <w:p w:rsidR="001B397D" w:rsidRDefault="001B397D" w:rsidP="001B397D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>Всемирный день охраны труда является неотъемлемой частью глобальной стратегии в области охраны труда. Профилактика – одна из главных столпов этой стратегий, а Всемирный день охраны труда – важный инструмент в работе по распространению информации  о том, как сделать труд более безопасным.</w:t>
      </w:r>
    </w:p>
    <w:p w:rsidR="001B397D" w:rsidRDefault="001B397D" w:rsidP="001B397D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    Охрана труда в детском саду  - это система сохранения жизни и здоровья работников и детей.   Идея учреждения Всемирного дня охраны труда связана с Международным днем памяти рабочих, погибших и получивших травмы на работе.</w:t>
      </w:r>
    </w:p>
    <w:p w:rsidR="001B397D" w:rsidRDefault="001B397D" w:rsidP="001B397D">
      <w:pPr>
        <w:pStyle w:val="1"/>
        <w:shd w:val="clear" w:color="auto" w:fill="FFFFFF"/>
        <w:spacing w:before="0"/>
        <w:jc w:val="both"/>
        <w:textAlignment w:val="baseline"/>
        <w:rPr>
          <w:rStyle w:val="c3"/>
          <w:b w:val="0"/>
          <w:color w:val="000000"/>
        </w:rPr>
      </w:pPr>
      <w:r>
        <w:rPr>
          <w:rStyle w:val="c3"/>
          <w:color w:val="000000"/>
        </w:rPr>
        <w:t>     </w:t>
      </w:r>
      <w:r w:rsidRPr="001B397D">
        <w:rPr>
          <w:rStyle w:val="c3"/>
          <w:b w:val="0"/>
          <w:color w:val="000000"/>
        </w:rPr>
        <w:t>Нет ничего более ценного, чем жизнь и здоровье. Нет ничего более очевидного и неопровержимого для человека, чем право на жизнь. Большая часть населения мира проводит более трети сознательной жизни на рабочем месте.  </w:t>
      </w:r>
    </w:p>
    <w:p w:rsidR="001B397D" w:rsidRPr="001B397D" w:rsidRDefault="001B397D" w:rsidP="001B397D">
      <w:pPr>
        <w:pStyle w:val="1"/>
        <w:shd w:val="clear" w:color="auto" w:fill="FFFFFF"/>
        <w:spacing w:before="0"/>
        <w:jc w:val="center"/>
        <w:textAlignment w:val="baseline"/>
        <w:rPr>
          <w:rFonts w:ascii="Open Sans" w:eastAsia="Times New Roman" w:hAnsi="Open Sans" w:cs="Times New Roman"/>
          <w:color w:val="FF0000"/>
          <w:kern w:val="36"/>
          <w:sz w:val="48"/>
          <w:szCs w:val="48"/>
          <w:lang w:eastAsia="ru-RU"/>
        </w:rPr>
      </w:pPr>
      <w:r w:rsidRPr="001B397D">
        <w:rPr>
          <w:rFonts w:ascii="Open Sans" w:eastAsia="Times New Roman" w:hAnsi="Open Sans" w:cs="Times New Roman"/>
          <w:color w:val="FF0000"/>
          <w:kern w:val="36"/>
          <w:sz w:val="48"/>
          <w:szCs w:val="48"/>
          <w:lang w:eastAsia="ru-RU"/>
        </w:rPr>
        <w:t>Наша безопасность – наша жизнь!</w:t>
      </w:r>
    </w:p>
    <w:p w:rsidR="001B397D" w:rsidRDefault="001B397D" w:rsidP="001B397D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r w:rsidRPr="00485DF2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A6D191C" wp14:editId="2669341F">
            <wp:simplePos x="0" y="0"/>
            <wp:positionH relativeFrom="column">
              <wp:posOffset>1474470</wp:posOffset>
            </wp:positionH>
            <wp:positionV relativeFrom="paragraph">
              <wp:posOffset>103505</wp:posOffset>
            </wp:positionV>
            <wp:extent cx="2762885" cy="2699385"/>
            <wp:effectExtent l="0" t="0" r="0" b="5715"/>
            <wp:wrapSquare wrapText="bothSides"/>
            <wp:docPr id="4" name="Рисунок 4" descr="https://ciur.ru/zav/zav_cvr/SiteAssets/Lists/News/NewForm/%D1%80%D1%83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zav/zav_cvr/SiteAssets/Lists/News/NewForm/%D1%80%D1%83%D0%BA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1" r="18109" b="19017"/>
                    <a:stretch/>
                  </pic:blipFill>
                  <pic:spPr bwMode="auto">
                    <a:xfrm>
                      <a:off x="0" y="0"/>
                      <a:ext cx="276288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5DF2" w:rsidRDefault="00485DF2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7D" w:rsidRPr="00485DF2" w:rsidRDefault="001B397D" w:rsidP="00485D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397D" w:rsidRPr="00485DF2" w:rsidSect="001B39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D3"/>
    <w:rsid w:val="001B397D"/>
    <w:rsid w:val="00485DF2"/>
    <w:rsid w:val="005B32C4"/>
    <w:rsid w:val="00A4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F2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1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97D"/>
  </w:style>
  <w:style w:type="character" w:customStyle="1" w:styleId="10">
    <w:name w:val="Заголовок 1 Знак"/>
    <w:basedOn w:val="a0"/>
    <w:link w:val="1"/>
    <w:uiPriority w:val="9"/>
    <w:rsid w:val="001B3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F2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1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97D"/>
  </w:style>
  <w:style w:type="character" w:customStyle="1" w:styleId="10">
    <w:name w:val="Заголовок 1 Знак"/>
    <w:basedOn w:val="a0"/>
    <w:link w:val="1"/>
    <w:uiPriority w:val="9"/>
    <w:rsid w:val="001B3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2022-04-29T07:14:00Z</dcterms:created>
  <dcterms:modified xsi:type="dcterms:W3CDTF">2022-04-29T07:33:00Z</dcterms:modified>
</cp:coreProperties>
</file>